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523294D" w:rsidR="00E16306" w:rsidRDefault="00FD5E14" w:rsidP="00FD5E14">
      <w:pPr>
        <w:rPr>
          <w:rFonts w:ascii="Comic Sans MS" w:eastAsia="Comic Sans MS" w:hAnsi="Comic Sans MS" w:cs="Comic Sans MS"/>
          <w:sz w:val="28"/>
          <w:szCs w:val="28"/>
        </w:rPr>
      </w:pPr>
      <w:bookmarkStart w:id="0" w:name="_GoBack"/>
      <w:bookmarkEnd w:id="0"/>
      <w:r>
        <w:rPr>
          <w:rFonts w:ascii="Comic Sans MS" w:eastAsia="Comic Sans MS" w:hAnsi="Comic Sans MS" w:cs="Comic Sans MS"/>
          <w:sz w:val="28"/>
          <w:szCs w:val="28"/>
        </w:rPr>
        <w:t xml:space="preserve">Antwoorden Quiz </w:t>
      </w:r>
    </w:p>
    <w:p w14:paraId="00000002" w14:textId="77777777" w:rsidR="00E16306" w:rsidRDefault="00E16306" w:rsidP="00FD5E14">
      <w:pPr>
        <w:shd w:val="clear" w:color="auto" w:fill="FFFFFF"/>
        <w:rPr>
          <w:rFonts w:ascii="Comic Sans MS" w:eastAsia="Comic Sans MS" w:hAnsi="Comic Sans MS" w:cs="Comic Sans MS"/>
          <w:sz w:val="28"/>
          <w:szCs w:val="28"/>
        </w:rPr>
      </w:pPr>
    </w:p>
    <w:p w14:paraId="00000003" w14:textId="46A1AA6E" w:rsidR="00E16306" w:rsidRDefault="00FD5E14" w:rsidP="00FD5E14">
      <w:pPr>
        <w:numPr>
          <w:ilvl w:val="0"/>
          <w:numId w:val="1"/>
        </w:numPr>
        <w:spacing w:before="240"/>
        <w:ind w:left="709" w:hanging="709"/>
        <w:rPr>
          <w:rFonts w:ascii="Comic Sans MS" w:eastAsia="Comic Sans MS" w:hAnsi="Comic Sans MS" w:cs="Comic Sans MS"/>
          <w:sz w:val="24"/>
          <w:szCs w:val="24"/>
        </w:rPr>
      </w:pPr>
      <w:r>
        <w:t>C.  Op NL1052 staan drie koeien. De voorste staat voor het zwartbonte Fries-Hollandse ras, de tweede voor het MRIJ-ras (Maas-Rijn-IJssel) en de achterste staat voor de Groninger Blaarkop</w:t>
      </w:r>
    </w:p>
    <w:p w14:paraId="00000004" w14:textId="2D98AC9F" w:rsidR="00E16306" w:rsidRDefault="00FD5E14" w:rsidP="00FD5E14">
      <w:pPr>
        <w:numPr>
          <w:ilvl w:val="0"/>
          <w:numId w:val="1"/>
        </w:numPr>
        <w:ind w:left="709" w:hanging="709"/>
      </w:pPr>
      <w:r>
        <w:t>A. Ultramar, (</w:t>
      </w:r>
      <w:r>
        <w:rPr>
          <w:u w:val="single"/>
        </w:rPr>
        <w:t>ultra</w:t>
      </w:r>
      <w:r>
        <w:t xml:space="preserve"> = aan de andere kant van en </w:t>
      </w:r>
      <w:r>
        <w:rPr>
          <w:u w:val="single"/>
        </w:rPr>
        <w:t>mar</w:t>
      </w:r>
      <w:r>
        <w:t xml:space="preserve"> = zee)</w:t>
      </w:r>
    </w:p>
    <w:p w14:paraId="00000005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A. frankering met postzegels uit een zelfde emissie</w:t>
      </w:r>
    </w:p>
    <w:p w14:paraId="00000006" w14:textId="6E74112A" w:rsidR="00E16306" w:rsidRDefault="00FD5E14" w:rsidP="00FD5E14">
      <w:pPr>
        <w:numPr>
          <w:ilvl w:val="0"/>
          <w:numId w:val="1"/>
        </w:numPr>
        <w:ind w:left="709" w:hanging="709"/>
      </w:pPr>
      <w:r>
        <w:t>C. een beruchte Italiaanse postzegelvervalser</w:t>
      </w:r>
    </w:p>
    <w:p w14:paraId="00000007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D. postzegels</w:t>
      </w:r>
    </w:p>
    <w:p w14:paraId="00000008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C. Suomi</w:t>
      </w:r>
    </w:p>
    <w:p w14:paraId="00000009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D. A en B zijn juist</w:t>
      </w:r>
    </w:p>
    <w:p w14:paraId="0000000A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A. om bij te houden hoeveel poststukken er verzonden werden</w:t>
      </w:r>
    </w:p>
    <w:p w14:paraId="0000000B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B. Franse stijl</w:t>
      </w:r>
    </w:p>
    <w:p w14:paraId="0000000C" w14:textId="7DD582CE" w:rsidR="00E16306" w:rsidRDefault="00FD5E14" w:rsidP="00FD5E14">
      <w:pPr>
        <w:numPr>
          <w:ilvl w:val="0"/>
          <w:numId w:val="1"/>
        </w:numPr>
        <w:ind w:left="709" w:hanging="709"/>
      </w:pPr>
      <w:r>
        <w:t>B. de V.O.C.</w:t>
      </w:r>
    </w:p>
    <w:p w14:paraId="0000000D" w14:textId="3D192B72" w:rsidR="00E16306" w:rsidRDefault="00FD5E14" w:rsidP="00FD5E14">
      <w:pPr>
        <w:numPr>
          <w:ilvl w:val="0"/>
          <w:numId w:val="1"/>
        </w:numPr>
        <w:ind w:left="709" w:hanging="709"/>
      </w:pPr>
      <w:r>
        <w:t>B. park De Hoge Veluwe</w:t>
      </w:r>
    </w:p>
    <w:p w14:paraId="0000000E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D. postzegels die niet door een offieciele postdienst zijn uitgegeven</w:t>
      </w:r>
    </w:p>
    <w:p w14:paraId="0000000F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D. 1898</w:t>
      </w:r>
    </w:p>
    <w:p w14:paraId="00000010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C. O. Zadkine</w:t>
      </w:r>
    </w:p>
    <w:p w14:paraId="00000011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>D. 1 dag geldig</w:t>
      </w:r>
    </w:p>
    <w:p w14:paraId="00000012" w14:textId="75326185" w:rsidR="00E16306" w:rsidRDefault="00FD5E14" w:rsidP="00FD5E14">
      <w:pPr>
        <w:numPr>
          <w:ilvl w:val="0"/>
          <w:numId w:val="1"/>
        </w:numPr>
        <w:ind w:left="709" w:hanging="709"/>
      </w:pPr>
      <w:r>
        <w:t xml:space="preserve">D. </w:t>
      </w:r>
      <w:r>
        <w:rPr>
          <w:color w:val="222222"/>
          <w:highlight w:val="white"/>
        </w:rPr>
        <w:t xml:space="preserve">samenhangend paartje van twee dezelfde </w:t>
      </w:r>
      <w:hyperlink r:id="rId5">
        <w:r>
          <w:rPr>
            <w:highlight w:val="white"/>
          </w:rPr>
          <w:t>postzegels</w:t>
        </w:r>
      </w:hyperlink>
      <w:r>
        <w:rPr>
          <w:color w:val="222222"/>
          <w:highlight w:val="white"/>
        </w:rPr>
        <w:t xml:space="preserve"> die ten opzichte van elkaar op-zijn-kop staan</w:t>
      </w:r>
    </w:p>
    <w:p w14:paraId="00000013" w14:textId="77777777" w:rsidR="00E16306" w:rsidRDefault="00FD5E14" w:rsidP="00FD5E14">
      <w:pPr>
        <w:numPr>
          <w:ilvl w:val="0"/>
          <w:numId w:val="1"/>
        </w:numPr>
        <w:ind w:left="709" w:hanging="709"/>
      </w:pPr>
      <w:r>
        <w:t xml:space="preserve">A. </w:t>
      </w:r>
      <w:r>
        <w:rPr>
          <w:color w:val="222222"/>
          <w:highlight w:val="white"/>
        </w:rPr>
        <w:t>2003 20 mei</w:t>
      </w:r>
    </w:p>
    <w:p w14:paraId="00000014" w14:textId="63B05CAE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D. A, B en C zijn juist</w:t>
      </w:r>
    </w:p>
    <w:p w14:paraId="00000015" w14:textId="77777777" w:rsidR="00E16306" w:rsidRPr="00D9771E" w:rsidRDefault="00FD5E14" w:rsidP="00FD5E14">
      <w:pPr>
        <w:numPr>
          <w:ilvl w:val="0"/>
          <w:numId w:val="1"/>
        </w:numPr>
        <w:ind w:left="709" w:hanging="709"/>
        <w:rPr>
          <w:strike/>
          <w:color w:val="222222"/>
          <w:highlight w:val="white"/>
        </w:rPr>
      </w:pPr>
      <w:r w:rsidRPr="00D9771E">
        <w:rPr>
          <w:strike/>
          <w:color w:val="222222"/>
          <w:highlight w:val="white"/>
        </w:rPr>
        <w:t>C. het voorkomen van frauduleuze handelingen</w:t>
      </w:r>
    </w:p>
    <w:p w14:paraId="00000016" w14:textId="77777777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B. Dirk Kuijt en Johan Cruijff</w:t>
      </w:r>
    </w:p>
    <w:p w14:paraId="00000017" w14:textId="2944C318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C. de nieuwe kerk te Amsterdam</w:t>
      </w:r>
    </w:p>
    <w:p w14:paraId="00000018" w14:textId="5191958A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A. Rietveld-Schroderhuis te Utrecht</w:t>
      </w:r>
    </w:p>
    <w:p w14:paraId="00000019" w14:textId="77777777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C. Appel</w:t>
      </w:r>
    </w:p>
    <w:p w14:paraId="0000001A" w14:textId="77777777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D. Mondriaan</w:t>
      </w:r>
    </w:p>
    <w:p w14:paraId="0000001B" w14:textId="2065F964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B. C.J. van der Hoef</w:t>
      </w:r>
    </w:p>
    <w:p w14:paraId="0000001C" w14:textId="40F44B22" w:rsidR="00E16306" w:rsidRDefault="00FD5E14" w:rsidP="00FD5E14">
      <w:pPr>
        <w:numPr>
          <w:ilvl w:val="0"/>
          <w:numId w:val="1"/>
        </w:numPr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C. 1948</w:t>
      </w:r>
    </w:p>
    <w:p w14:paraId="0000001D" w14:textId="77777777" w:rsidR="00E16306" w:rsidRDefault="00FD5E14" w:rsidP="00FD5E14">
      <w:pPr>
        <w:numPr>
          <w:ilvl w:val="0"/>
          <w:numId w:val="1"/>
        </w:numPr>
        <w:spacing w:after="240"/>
        <w:ind w:left="709" w:hanging="709"/>
        <w:rPr>
          <w:color w:val="222222"/>
          <w:highlight w:val="white"/>
        </w:rPr>
      </w:pPr>
      <w:r>
        <w:rPr>
          <w:color w:val="222222"/>
          <w:highlight w:val="white"/>
        </w:rPr>
        <w:t>A. 1965</w:t>
      </w:r>
    </w:p>
    <w:p w14:paraId="0000001E" w14:textId="77777777" w:rsidR="00E16306" w:rsidRDefault="00E16306" w:rsidP="00FD5E14">
      <w:pPr>
        <w:spacing w:before="240" w:after="240"/>
        <w:ind w:left="709" w:hanging="709"/>
        <w:rPr>
          <w:color w:val="222222"/>
          <w:highlight w:val="white"/>
        </w:rPr>
      </w:pPr>
    </w:p>
    <w:p w14:paraId="0000001F" w14:textId="77777777" w:rsidR="00E16306" w:rsidRDefault="00E16306" w:rsidP="00FD5E14">
      <w:pPr>
        <w:spacing w:before="240" w:after="240"/>
        <w:ind w:left="709" w:hanging="709"/>
      </w:pPr>
    </w:p>
    <w:p w14:paraId="00000020" w14:textId="77777777" w:rsidR="00E16306" w:rsidRDefault="00E16306" w:rsidP="00FD5E14">
      <w:pPr>
        <w:spacing w:before="240" w:after="240"/>
        <w:ind w:left="709" w:hanging="709"/>
      </w:pPr>
    </w:p>
    <w:sectPr w:rsidR="00E1630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A476C"/>
    <w:multiLevelType w:val="multilevel"/>
    <w:tmpl w:val="5694DF46"/>
    <w:lvl w:ilvl="0">
      <w:start w:val="1"/>
      <w:numFmt w:val="decimal"/>
      <w:lvlText w:val="%1."/>
      <w:lvlJc w:val="left"/>
      <w:pPr>
        <w:ind w:left="347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06"/>
    <w:rsid w:val="00454210"/>
    <w:rsid w:val="00593BC4"/>
    <w:rsid w:val="00D9771E"/>
    <w:rsid w:val="00E16306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0935B-EB06-4193-89D5-0C41579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l.wikipedia.org/wiki/Postzeg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</dc:creator>
  <cp:lastModifiedBy>Gebruiker</cp:lastModifiedBy>
  <cp:revision>2</cp:revision>
  <dcterms:created xsi:type="dcterms:W3CDTF">2023-05-02T18:51:00Z</dcterms:created>
  <dcterms:modified xsi:type="dcterms:W3CDTF">2023-05-02T18:51:00Z</dcterms:modified>
</cp:coreProperties>
</file>