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4D2" w:rsidRDefault="00CB34D2" w:rsidP="00CB34D2">
      <w:pPr>
        <w:pStyle w:val="Geenafstand"/>
        <w:ind w:right="-1"/>
      </w:pPr>
      <w:r>
        <w:rPr>
          <w:b/>
          <w:bCs/>
          <w:color w:val="984806"/>
          <w:sz w:val="32"/>
          <w:szCs w:val="32"/>
        </w:rPr>
        <w:t xml:space="preserve">VEILINGVOORWAARDEN </w:t>
      </w:r>
    </w:p>
    <w:p w:rsidR="00CB34D2" w:rsidRDefault="00CB34D2" w:rsidP="00CB34D2">
      <w:pPr>
        <w:pStyle w:val="Geenafstand"/>
        <w:ind w:right="-1"/>
      </w:pPr>
      <w:r>
        <w:rPr>
          <w:color w:val="984806"/>
        </w:rPr>
        <w:t> </w:t>
      </w:r>
    </w:p>
    <w:p w:rsidR="00CB34D2" w:rsidRDefault="00CB34D2" w:rsidP="00CB34D2">
      <w:pPr>
        <w:pStyle w:val="Geenafstand"/>
        <w:ind w:right="-1"/>
      </w:pPr>
      <w:r>
        <w:rPr>
          <w:color w:val="984806"/>
        </w:rPr>
        <w:t> </w:t>
      </w:r>
    </w:p>
    <w:p w:rsidR="00CB34D2" w:rsidRDefault="00CB34D2" w:rsidP="00CB34D2">
      <w:pPr>
        <w:pStyle w:val="Geenafstand"/>
        <w:spacing w:before="0" w:beforeAutospacing="0" w:after="0" w:afterAutospacing="0"/>
        <w:ind w:left="360" w:right="-1" w:hanging="360"/>
      </w:pPr>
      <w:r>
        <w:rPr>
          <w:sz w:val="26"/>
          <w:szCs w:val="26"/>
        </w:rPr>
        <w:t>1.</w:t>
      </w:r>
      <w:r>
        <w:rPr>
          <w:sz w:val="14"/>
          <w:szCs w:val="14"/>
        </w:rPr>
        <w:t xml:space="preserve">      </w:t>
      </w:r>
      <w:r>
        <w:rPr>
          <w:sz w:val="26"/>
          <w:szCs w:val="26"/>
        </w:rPr>
        <w:t>Kopers zijn geen provisie verschuldigd.</w:t>
      </w:r>
    </w:p>
    <w:p w:rsidR="00CB34D2" w:rsidRDefault="00CB34D2" w:rsidP="00CB34D2">
      <w:pPr>
        <w:pStyle w:val="Geenafstand"/>
        <w:spacing w:before="0" w:beforeAutospacing="0" w:after="0" w:afterAutospacing="0"/>
        <w:ind w:left="432" w:right="-1"/>
      </w:pPr>
      <w:r>
        <w:rPr>
          <w:sz w:val="26"/>
          <w:szCs w:val="26"/>
        </w:rPr>
        <w:t> </w:t>
      </w:r>
    </w:p>
    <w:p w:rsidR="00CB34D2" w:rsidRDefault="00CB34D2" w:rsidP="00CB34D2">
      <w:pPr>
        <w:pStyle w:val="Geenafstand"/>
        <w:spacing w:before="0" w:beforeAutospacing="0" w:after="0" w:afterAutospacing="0"/>
        <w:ind w:left="360" w:right="-1" w:hanging="360"/>
      </w:pPr>
      <w:r>
        <w:rPr>
          <w:sz w:val="26"/>
          <w:szCs w:val="26"/>
        </w:rPr>
        <w:t>2.</w:t>
      </w:r>
      <w:r>
        <w:rPr>
          <w:sz w:val="14"/>
          <w:szCs w:val="14"/>
        </w:rPr>
        <w:t xml:space="preserve">      </w:t>
      </w:r>
      <w:r>
        <w:rPr>
          <w:sz w:val="26"/>
          <w:szCs w:val="26"/>
        </w:rPr>
        <w:t xml:space="preserve">De veiling geschiedt tot een biedprijs van 5 euro met 25 cent verhoging, </w:t>
      </w:r>
    </w:p>
    <w:p w:rsidR="00CB34D2" w:rsidRDefault="00CB34D2" w:rsidP="00CB34D2">
      <w:pPr>
        <w:pStyle w:val="Geenafstand"/>
        <w:spacing w:before="0" w:beforeAutospacing="0" w:after="0" w:afterAutospacing="0"/>
        <w:ind w:left="360" w:right="-1"/>
      </w:pPr>
      <w:r>
        <w:rPr>
          <w:sz w:val="26"/>
          <w:szCs w:val="26"/>
        </w:rPr>
        <w:t>van 5 tot 10 euro met 50 cent verhoging en boven 10 euro met 1 euro verhoging.</w:t>
      </w:r>
    </w:p>
    <w:p w:rsidR="00CB34D2" w:rsidRDefault="00CB34D2" w:rsidP="00CB34D2">
      <w:pPr>
        <w:pStyle w:val="Lijstalinea"/>
      </w:pPr>
      <w:r>
        <w:rPr>
          <w:sz w:val="26"/>
          <w:szCs w:val="26"/>
        </w:rPr>
        <w:t> 3.</w:t>
      </w:r>
      <w:r>
        <w:rPr>
          <w:sz w:val="14"/>
          <w:szCs w:val="14"/>
        </w:rPr>
        <w:t xml:space="preserve">      </w:t>
      </w:r>
      <w:r>
        <w:rPr>
          <w:sz w:val="26"/>
          <w:szCs w:val="26"/>
        </w:rPr>
        <w:t xml:space="preserve">Schriftelijke bieders dienen een biedbriefje op te sturen met daarin per kavel waarop geboden wordt het kavelnummer en een </w:t>
      </w:r>
      <w:proofErr w:type="spellStart"/>
      <w:r>
        <w:rPr>
          <w:sz w:val="26"/>
          <w:szCs w:val="26"/>
        </w:rPr>
        <w:t>maximumbod</w:t>
      </w:r>
      <w:proofErr w:type="spellEnd"/>
      <w:r>
        <w:rPr>
          <w:sz w:val="26"/>
          <w:szCs w:val="26"/>
        </w:rPr>
        <w:t>.</w:t>
      </w:r>
    </w:p>
    <w:p w:rsidR="00CB34D2" w:rsidRDefault="00CB34D2" w:rsidP="00CB34D2">
      <w:pPr>
        <w:pStyle w:val="Geenafstand"/>
        <w:spacing w:before="0" w:beforeAutospacing="0" w:after="0" w:afterAutospacing="0"/>
        <w:ind w:left="360" w:right="-1"/>
      </w:pPr>
      <w:r>
        <w:rPr>
          <w:sz w:val="26"/>
          <w:szCs w:val="26"/>
        </w:rPr>
        <w:t xml:space="preserve">Opsturen per post naar: mw. C. van Leeuwen, Faunalaan 6, 9301 KG  Roden </w:t>
      </w:r>
    </w:p>
    <w:p w:rsidR="00CB34D2" w:rsidRDefault="00CB34D2" w:rsidP="00CB34D2">
      <w:pPr>
        <w:pStyle w:val="Geenafstand"/>
        <w:spacing w:before="0" w:beforeAutospacing="0" w:after="0" w:afterAutospacing="0"/>
        <w:ind w:left="360" w:right="-1"/>
      </w:pPr>
      <w:r>
        <w:rPr>
          <w:sz w:val="26"/>
          <w:szCs w:val="26"/>
        </w:rPr>
        <w:t xml:space="preserve">of via e-mail:  </w:t>
      </w:r>
      <w:hyperlink r:id="rId4" w:history="1">
        <w:r>
          <w:rPr>
            <w:rStyle w:val="Hyperlink"/>
            <w:sz w:val="26"/>
            <w:szCs w:val="26"/>
          </w:rPr>
          <w:t>veiling@fvrl.nl</w:t>
        </w:r>
      </w:hyperlink>
    </w:p>
    <w:p w:rsidR="00CB34D2" w:rsidRDefault="00CB34D2" w:rsidP="00CB34D2">
      <w:pPr>
        <w:pStyle w:val="Geenafstand"/>
        <w:spacing w:before="0" w:beforeAutospacing="0" w:after="0" w:afterAutospacing="0"/>
        <w:ind w:left="426" w:right="-1" w:hanging="426"/>
      </w:pPr>
      <w:r>
        <w:rPr>
          <w:sz w:val="26"/>
          <w:szCs w:val="26"/>
        </w:rPr>
        <w:t> </w:t>
      </w:r>
    </w:p>
    <w:p w:rsidR="00CB34D2" w:rsidRDefault="00CB34D2" w:rsidP="00CB34D2">
      <w:pPr>
        <w:pStyle w:val="Geenafstand"/>
        <w:spacing w:before="0" w:beforeAutospacing="0" w:after="0" w:afterAutospacing="0"/>
        <w:ind w:left="360" w:right="-1" w:hanging="360"/>
      </w:pPr>
      <w:r>
        <w:rPr>
          <w:sz w:val="26"/>
          <w:szCs w:val="26"/>
        </w:rPr>
        <w:t>4.</w:t>
      </w:r>
      <w:r>
        <w:rPr>
          <w:sz w:val="14"/>
          <w:szCs w:val="14"/>
        </w:rPr>
        <w:t xml:space="preserve">      </w:t>
      </w:r>
      <w:r>
        <w:rPr>
          <w:sz w:val="26"/>
          <w:szCs w:val="26"/>
        </w:rPr>
        <w:t xml:space="preserve">Schriftelijke bieders kunnen een </w:t>
      </w:r>
      <w:proofErr w:type="spellStart"/>
      <w:r>
        <w:rPr>
          <w:sz w:val="26"/>
          <w:szCs w:val="26"/>
        </w:rPr>
        <w:t>maximumbod</w:t>
      </w:r>
      <w:proofErr w:type="spellEnd"/>
      <w:r>
        <w:rPr>
          <w:sz w:val="26"/>
          <w:szCs w:val="26"/>
        </w:rPr>
        <w:t xml:space="preserve"> opgeven, bijvoorbeeld "kavel 2: € 15". Wordt er geboden en is het hoogste bod 11 euro dan krijgt de schriftelijke bieder het kavel toegewezen voor 12 euro.</w:t>
      </w:r>
    </w:p>
    <w:p w:rsidR="00CB34D2" w:rsidRDefault="00CB34D2" w:rsidP="00CB34D2">
      <w:pPr>
        <w:pStyle w:val="Geenafstand"/>
        <w:spacing w:before="0" w:beforeAutospacing="0" w:after="0" w:afterAutospacing="0"/>
        <w:ind w:left="432" w:right="-1"/>
      </w:pPr>
      <w:r>
        <w:rPr>
          <w:sz w:val="26"/>
          <w:szCs w:val="26"/>
        </w:rPr>
        <w:t> </w:t>
      </w:r>
    </w:p>
    <w:p w:rsidR="00CB34D2" w:rsidRDefault="00CB34D2" w:rsidP="00CB34D2">
      <w:pPr>
        <w:pStyle w:val="Geenafstand"/>
        <w:spacing w:before="0" w:beforeAutospacing="0" w:after="0" w:afterAutospacing="0"/>
        <w:ind w:left="360" w:right="-1" w:hanging="360"/>
      </w:pPr>
      <w:r>
        <w:rPr>
          <w:sz w:val="26"/>
          <w:szCs w:val="26"/>
        </w:rPr>
        <w:t>5.</w:t>
      </w:r>
      <w:r>
        <w:rPr>
          <w:sz w:val="14"/>
          <w:szCs w:val="14"/>
        </w:rPr>
        <w:t xml:space="preserve">      </w:t>
      </w:r>
      <w:r>
        <w:rPr>
          <w:sz w:val="26"/>
          <w:szCs w:val="26"/>
        </w:rPr>
        <w:t xml:space="preserve">Als het hoogste bod het </w:t>
      </w:r>
      <w:proofErr w:type="spellStart"/>
      <w:r>
        <w:rPr>
          <w:sz w:val="26"/>
          <w:szCs w:val="26"/>
        </w:rPr>
        <w:t>maximumbod</w:t>
      </w:r>
      <w:proofErr w:type="spellEnd"/>
      <w:r>
        <w:rPr>
          <w:sz w:val="26"/>
          <w:szCs w:val="26"/>
        </w:rPr>
        <w:t xml:space="preserve"> is van meerdere schriftelijke bieders, dan wordt het kavel bij loting toegewezen.</w:t>
      </w:r>
    </w:p>
    <w:p w:rsidR="00CB34D2" w:rsidRDefault="00CB34D2" w:rsidP="00CB34D2">
      <w:pPr>
        <w:pStyle w:val="Geenafstand"/>
        <w:spacing w:before="0" w:beforeAutospacing="0" w:after="0" w:afterAutospacing="0"/>
        <w:ind w:left="360" w:right="-1" w:hanging="360"/>
        <w:rPr>
          <w:sz w:val="26"/>
          <w:szCs w:val="26"/>
        </w:rPr>
      </w:pPr>
    </w:p>
    <w:p w:rsidR="00CB34D2" w:rsidRDefault="00CB34D2" w:rsidP="00CB34D2">
      <w:pPr>
        <w:pStyle w:val="Geenafstand"/>
        <w:spacing w:before="0" w:beforeAutospacing="0" w:after="0" w:afterAutospacing="0"/>
        <w:ind w:left="360" w:right="-1" w:hanging="360"/>
      </w:pPr>
      <w:r>
        <w:rPr>
          <w:sz w:val="26"/>
          <w:szCs w:val="26"/>
        </w:rPr>
        <w:t>6.</w:t>
      </w:r>
      <w:r>
        <w:rPr>
          <w:sz w:val="14"/>
          <w:szCs w:val="14"/>
        </w:rPr>
        <w:t xml:space="preserve">      </w:t>
      </w:r>
      <w:r>
        <w:rPr>
          <w:sz w:val="26"/>
          <w:szCs w:val="26"/>
        </w:rPr>
        <w:t>Biedingen onder de inzetprijs worden niet in behandeling genomen.</w:t>
      </w:r>
    </w:p>
    <w:p w:rsidR="00CB34D2" w:rsidRDefault="00CB34D2" w:rsidP="00CB34D2">
      <w:pPr>
        <w:pStyle w:val="Geenafstand"/>
        <w:spacing w:before="0" w:beforeAutospacing="0" w:after="0" w:afterAutospacing="0"/>
        <w:ind w:left="432" w:right="-1"/>
      </w:pPr>
      <w:r>
        <w:rPr>
          <w:sz w:val="26"/>
          <w:szCs w:val="26"/>
        </w:rPr>
        <w:t> </w:t>
      </w:r>
    </w:p>
    <w:p w:rsidR="00CB34D2" w:rsidRDefault="00CB34D2" w:rsidP="00CB34D2">
      <w:pPr>
        <w:pStyle w:val="Geenafstand"/>
        <w:spacing w:before="0" w:beforeAutospacing="0" w:after="0" w:afterAutospacing="0"/>
        <w:ind w:left="360" w:right="-1" w:hanging="360"/>
      </w:pPr>
      <w:r>
        <w:rPr>
          <w:sz w:val="26"/>
          <w:szCs w:val="26"/>
        </w:rPr>
        <w:t>7.</w:t>
      </w:r>
      <w:r>
        <w:rPr>
          <w:sz w:val="14"/>
          <w:szCs w:val="14"/>
        </w:rPr>
        <w:t xml:space="preserve">      </w:t>
      </w:r>
      <w:r>
        <w:rPr>
          <w:sz w:val="26"/>
          <w:szCs w:val="26"/>
        </w:rPr>
        <w:t>De omschrijving van de kavels is naar beste weten, maar geheel vrijblijvend.</w:t>
      </w:r>
    </w:p>
    <w:p w:rsidR="00CB34D2" w:rsidRDefault="00CB34D2" w:rsidP="00CB34D2">
      <w:pPr>
        <w:pStyle w:val="Geenafstand"/>
        <w:spacing w:before="0" w:beforeAutospacing="0" w:after="0" w:afterAutospacing="0"/>
        <w:ind w:left="432" w:right="-1"/>
      </w:pPr>
      <w:r>
        <w:rPr>
          <w:sz w:val="26"/>
          <w:szCs w:val="26"/>
        </w:rPr>
        <w:t> </w:t>
      </w:r>
    </w:p>
    <w:p w:rsidR="00CB34D2" w:rsidRDefault="00CB34D2" w:rsidP="00CB34D2">
      <w:pPr>
        <w:pStyle w:val="Geenafstand"/>
        <w:spacing w:before="0" w:beforeAutospacing="0" w:after="0" w:afterAutospacing="0"/>
        <w:ind w:left="360" w:right="-1" w:hanging="360"/>
      </w:pPr>
      <w:r>
        <w:rPr>
          <w:sz w:val="26"/>
          <w:szCs w:val="26"/>
        </w:rPr>
        <w:t>8.</w:t>
      </w:r>
      <w:r>
        <w:rPr>
          <w:sz w:val="14"/>
          <w:szCs w:val="14"/>
        </w:rPr>
        <w:t xml:space="preserve">      </w:t>
      </w:r>
      <w:r>
        <w:rPr>
          <w:sz w:val="26"/>
          <w:szCs w:val="26"/>
        </w:rPr>
        <w:t>Reclames op zegels op de veilingavond na afloop of bij aflevering.</w:t>
      </w:r>
    </w:p>
    <w:p w:rsidR="00CB34D2" w:rsidRDefault="00CB34D2" w:rsidP="00CB34D2">
      <w:pPr>
        <w:pStyle w:val="Lijstalinea"/>
      </w:pPr>
      <w:r>
        <w:rPr>
          <w:sz w:val="26"/>
          <w:szCs w:val="26"/>
        </w:rPr>
        <w:t> 9.</w:t>
      </w:r>
      <w:r>
        <w:rPr>
          <w:sz w:val="14"/>
          <w:szCs w:val="14"/>
        </w:rPr>
        <w:t xml:space="preserve">      </w:t>
      </w:r>
      <w:r>
        <w:rPr>
          <w:sz w:val="26"/>
          <w:szCs w:val="26"/>
        </w:rPr>
        <w:t>De kavels zijn voorafgaand aan de veilingavond te bezichtigen of na telefonische afspraak, bel daarvoor 0621 591 868.</w:t>
      </w:r>
    </w:p>
    <w:p w:rsidR="00CB34D2" w:rsidRDefault="00CB34D2" w:rsidP="00CB34D2">
      <w:pPr>
        <w:pStyle w:val="Geenafstand"/>
        <w:spacing w:before="0" w:beforeAutospacing="0" w:after="0" w:afterAutospacing="0"/>
        <w:ind w:left="360" w:right="-1"/>
      </w:pPr>
      <w:r>
        <w:rPr>
          <w:sz w:val="26"/>
          <w:szCs w:val="26"/>
        </w:rPr>
        <w:t xml:space="preserve">Kijk echter eerst op onze website  </w:t>
      </w:r>
      <w:hyperlink r:id="rId5" w:history="1">
        <w:r>
          <w:rPr>
            <w:rStyle w:val="Hyperlink"/>
            <w:sz w:val="26"/>
            <w:szCs w:val="26"/>
          </w:rPr>
          <w:t>www.fvrl.nl</w:t>
        </w:r>
      </w:hyperlink>
      <w:r>
        <w:rPr>
          <w:sz w:val="26"/>
          <w:szCs w:val="26"/>
        </w:rPr>
        <w:t>  waar u de kavels prachtig kunt zien.</w:t>
      </w:r>
    </w:p>
    <w:p w:rsidR="00CB34D2" w:rsidRDefault="00CB34D2" w:rsidP="00CB34D2">
      <w:pPr>
        <w:pStyle w:val="Geenafstand"/>
        <w:ind w:right="-1"/>
      </w:pPr>
      <w:r>
        <w:rPr>
          <w:sz w:val="26"/>
          <w:szCs w:val="26"/>
        </w:rPr>
        <w:t> </w:t>
      </w:r>
      <w:bookmarkStart w:id="0" w:name="_GoBack"/>
      <w:bookmarkEnd w:id="0"/>
      <w:r>
        <w:rPr>
          <w:sz w:val="26"/>
          <w:szCs w:val="26"/>
        </w:rPr>
        <w:t>Verklaring van de kwaliteit bij de kavelomschrijving:</w:t>
      </w:r>
    </w:p>
    <w:p w:rsidR="00CB34D2" w:rsidRDefault="00CB34D2" w:rsidP="00CB34D2">
      <w:pPr>
        <w:pStyle w:val="Geenafstand"/>
        <w:spacing w:before="0" w:beforeAutospacing="0" w:after="0" w:afterAutospacing="0"/>
        <w:ind w:left="426" w:right="-1"/>
      </w:pPr>
      <w:r>
        <w:rPr>
          <w:sz w:val="26"/>
          <w:szCs w:val="26"/>
        </w:rPr>
        <w:t>XX=postfris, X=ongebruikt, (X)=ongebruikt zonder gom, 0=gestempeld</w:t>
      </w:r>
    </w:p>
    <w:p w:rsidR="00CB34D2" w:rsidRDefault="00CB34D2" w:rsidP="00CB34D2">
      <w:pPr>
        <w:pStyle w:val="Geenafstand"/>
        <w:ind w:right="-1"/>
      </w:pPr>
      <w:r>
        <w:rPr>
          <w:sz w:val="26"/>
          <w:szCs w:val="26"/>
        </w:rPr>
        <w:t> </w:t>
      </w:r>
    </w:p>
    <w:p w:rsidR="00CB34D2" w:rsidRDefault="00CB34D2"/>
    <w:sectPr w:rsidR="00CB3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4D2"/>
    <w:rsid w:val="00CB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61140"/>
  <w15:chartTrackingRefBased/>
  <w15:docId w15:val="{9FD6B055-2A4E-4249-BAFF-6DF37BE7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CB3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B3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CB3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9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vrl.nl" TargetMode="External"/><Relationship Id="rId4" Type="http://schemas.openxmlformats.org/officeDocument/2006/relationships/hyperlink" Target="mailto:veiling@fvrl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2023-05-02T18:44:00Z</dcterms:created>
  <dcterms:modified xsi:type="dcterms:W3CDTF">2023-05-02T18:45:00Z</dcterms:modified>
</cp:coreProperties>
</file>